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60" w:rsidRPr="00742ACF" w:rsidRDefault="00742ACF" w:rsidP="00742ACF">
      <w:pPr>
        <w:tabs>
          <w:tab w:val="left" w:pos="5700"/>
        </w:tabs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bookmarkStart w:id="0" w:name="_GoBack"/>
      <w:bookmarkEnd w:id="0"/>
    </w:p>
    <w:p w:rsidR="00D87013" w:rsidRDefault="00D87013" w:rsidP="00536FB1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536FB1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ПОЛОЖЕНИЕ </w:t>
      </w:r>
    </w:p>
    <w:p w:rsidR="00536FB1" w:rsidRPr="00060741" w:rsidRDefault="00536FB1" w:rsidP="00536FB1">
      <w:pPr>
        <w:autoSpaceDE w:val="0"/>
        <w:autoSpaceDN w:val="0"/>
        <w:adjustRightInd w:val="0"/>
        <w:spacing w:after="0" w:line="240" w:lineRule="auto"/>
        <w:ind w:left="1297" w:right="129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Всероссийском конкурсе </w:t>
      </w:r>
    </w:p>
    <w:p w:rsidR="00536FB1" w:rsidRPr="00060741" w:rsidRDefault="00536FB1" w:rsidP="00536FB1">
      <w:pPr>
        <w:autoSpaceDE w:val="0"/>
        <w:autoSpaceDN w:val="0"/>
        <w:adjustRightInd w:val="0"/>
        <w:spacing w:after="0" w:line="240" w:lineRule="auto"/>
        <w:ind w:left="1297" w:right="129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«Лучшая выпускная квалификационная (дипломная) работа в области гидроэнергетики среди выпускников </w:t>
      </w:r>
      <w:r w:rsidR="00282D8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</w:t>
      </w:r>
      <w:r w:rsidR="00F61B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узов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России</w:t>
      </w:r>
      <w:r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 </w:t>
      </w:r>
      <w:r w:rsidR="00F61B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– 202</w:t>
      </w:r>
      <w:r w:rsid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»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36FB1" w:rsidRPr="00060741" w:rsidRDefault="0056680D" w:rsidP="00536FB1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Общие положения</w:t>
      </w:r>
    </w:p>
    <w:p w:rsidR="00536FB1" w:rsidRPr="00060741" w:rsidRDefault="00536FB1" w:rsidP="00536FB1">
      <w:pPr>
        <w:numPr>
          <w:ilvl w:val="1"/>
          <w:numId w:val="3"/>
        </w:numPr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Настоящее положение о Всероссийском конкурсе «Лучшая выпускная квалификационная (дипломная) работа</w:t>
      </w:r>
      <w:r w:rsidR="00D14D30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(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далее-ВКР(ДР)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области гидроэнергетики среди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 – 2022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(далее – Положение) определяет цели и задачи и регламентирует порядок его проведения (далее - Конкурс). </w:t>
      </w:r>
    </w:p>
    <w:p w:rsidR="00536FB1" w:rsidRPr="006A6E9F" w:rsidRDefault="00536FB1" w:rsidP="00536FB1">
      <w:pPr>
        <w:numPr>
          <w:ilvl w:val="1"/>
          <w:numId w:val="3"/>
        </w:numPr>
        <w:autoSpaceDE w:val="0"/>
        <w:autoSpaceDN w:val="0"/>
        <w:adjustRightInd w:val="0"/>
        <w:spacing w:before="100" w:after="10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Организатором Конкурса является Ассоциация «Гидроэнергетика России» </w:t>
      </w:r>
      <w:r w:rsidRPr="006A6E9F">
        <w:rPr>
          <w:rFonts w:ascii="Times New Roman" w:eastAsia="Calibri" w:hAnsi="Times New Roman" w:cs="Times New Roman"/>
          <w:color w:val="000000"/>
          <w:sz w:val="26"/>
          <w:szCs w:val="26"/>
        </w:rPr>
        <w:t>(далее – Ассоциация, Организатор).</w:t>
      </w:r>
    </w:p>
    <w:p w:rsidR="00247573" w:rsidRPr="004B7E60" w:rsidRDefault="00247573" w:rsidP="00247573">
      <w:pPr>
        <w:pStyle w:val="Default"/>
        <w:numPr>
          <w:ilvl w:val="1"/>
          <w:numId w:val="3"/>
        </w:numPr>
        <w:spacing w:before="100" w:after="100"/>
        <w:ind w:left="142" w:hanging="142"/>
        <w:jc w:val="both"/>
        <w:rPr>
          <w:color w:val="auto"/>
          <w:sz w:val="26"/>
          <w:szCs w:val="26"/>
        </w:rPr>
      </w:pPr>
      <w:r w:rsidRPr="004B7E60">
        <w:rPr>
          <w:color w:val="auto"/>
          <w:sz w:val="26"/>
          <w:szCs w:val="26"/>
        </w:rPr>
        <w:t xml:space="preserve">Конкурс проводится в рамках реализации проекта Ассоциации, </w:t>
      </w:r>
      <w:r w:rsidRPr="004B7E60">
        <w:rPr>
          <w:sz w:val="26"/>
          <w:szCs w:val="26"/>
        </w:rPr>
        <w:t>утвержденного решением Внеочередного общего собрания (протокол №2 от 10.12.2021 г.) и ц</w:t>
      </w:r>
      <w:r w:rsidRPr="004B7E60">
        <w:rPr>
          <w:color w:val="auto"/>
          <w:sz w:val="26"/>
          <w:szCs w:val="26"/>
        </w:rPr>
        <w:t>елевой программы издательской деятельности Ассоциации на 2022</w:t>
      </w:r>
      <w:r>
        <w:rPr>
          <w:color w:val="auto"/>
          <w:sz w:val="26"/>
          <w:szCs w:val="26"/>
        </w:rPr>
        <w:t> </w:t>
      </w:r>
      <w:r w:rsidRPr="004B7E60">
        <w:rPr>
          <w:color w:val="auto"/>
          <w:sz w:val="26"/>
          <w:szCs w:val="26"/>
        </w:rPr>
        <w:t>год и утвержденной Набл</w:t>
      </w:r>
      <w:r>
        <w:rPr>
          <w:color w:val="auto"/>
          <w:sz w:val="26"/>
          <w:szCs w:val="26"/>
        </w:rPr>
        <w:t>юдательным советом Ассоциации (п</w:t>
      </w:r>
      <w:r w:rsidRPr="004B7E60">
        <w:rPr>
          <w:color w:val="auto"/>
          <w:sz w:val="26"/>
          <w:szCs w:val="26"/>
        </w:rPr>
        <w:t>ротокол №3 от 24.12.2021 г. п.</w:t>
      </w:r>
      <w:r>
        <w:rPr>
          <w:color w:val="auto"/>
          <w:sz w:val="26"/>
          <w:szCs w:val="26"/>
        </w:rPr>
        <w:t>3</w:t>
      </w:r>
      <w:r w:rsidRPr="004B7E60">
        <w:rPr>
          <w:color w:val="auto"/>
          <w:sz w:val="26"/>
          <w:szCs w:val="26"/>
        </w:rPr>
        <w:t>).</w:t>
      </w:r>
    </w:p>
    <w:p w:rsidR="00536FB1" w:rsidRPr="00060741" w:rsidRDefault="00536FB1" w:rsidP="00247573">
      <w:pPr>
        <w:numPr>
          <w:ilvl w:val="1"/>
          <w:numId w:val="3"/>
        </w:numPr>
        <w:autoSpaceDE w:val="0"/>
        <w:autoSpaceDN w:val="0"/>
        <w:adjustRightInd w:val="0"/>
        <w:spacing w:before="100" w:after="200" w:line="240" w:lineRule="auto"/>
        <w:ind w:left="142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0A48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Информация о Конку</w:t>
      </w:r>
      <w:r w:rsidR="00F61BB9" w:rsidRPr="008F0A4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рсе публикуется в </w:t>
      </w:r>
      <w:r w:rsidR="006A1B29" w:rsidRPr="008F0A48">
        <w:rPr>
          <w:rFonts w:ascii="Times New Roman" w:eastAsia="Calibri" w:hAnsi="Times New Roman" w:cs="Times New Roman"/>
          <w:color w:val="000000"/>
          <w:sz w:val="26"/>
          <w:szCs w:val="26"/>
        </w:rPr>
        <w:t>апреле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28215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ма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28215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202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на официальном интернет-сайте Ассоциации </w:t>
      </w:r>
      <w:hyperlink r:id="rId7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www</w:t>
        </w:r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hydropower</w:t>
        </w:r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  <w:r w:rsidR="00F2286B" w:rsidRPr="00060741">
        <w:rPr>
          <w:rFonts w:ascii="Times New Roman" w:eastAsia="Calibri" w:hAnsi="Times New Roman" w:cs="Times New Roman"/>
          <w:sz w:val="26"/>
          <w:szCs w:val="26"/>
        </w:rPr>
        <w:t>,</w:t>
      </w:r>
      <w:r w:rsidR="00557516" w:rsidRPr="00060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286B" w:rsidRPr="00060741">
        <w:rPr>
          <w:rFonts w:ascii="Times New Roman" w:eastAsia="Calibri" w:hAnsi="Times New Roman" w:cs="Times New Roman"/>
          <w:sz w:val="26"/>
          <w:szCs w:val="26"/>
        </w:rPr>
        <w:t>а также в информационных ресурсах партнеров.</w:t>
      </w:r>
    </w:p>
    <w:p w:rsidR="00536FB1" w:rsidRPr="00060741" w:rsidRDefault="00536FB1" w:rsidP="00247573">
      <w:pPr>
        <w:numPr>
          <w:ilvl w:val="1"/>
          <w:numId w:val="3"/>
        </w:numPr>
        <w:autoSpaceDE w:val="0"/>
        <w:autoSpaceDN w:val="0"/>
        <w:adjustRightInd w:val="0"/>
        <w:spacing w:before="100" w:after="20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 Конкурсе принимают участие представленные высшими учебными заведениями Росс</w:t>
      </w:r>
      <w:r w:rsidR="00296C77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ийской Федерации (далее -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="00296C77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России) на основании рекомендаций их соответствующих структурных подразделений (академий, институтов, кафедр, школ) выпускные квалификационные работы (далее -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 выпускников, завершающих в 202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обучение по магистерским программам и программам специалитета, по направлениям подготовки непосредственно связанным с проектированием, строительством и эксплуатацией ГЭС и ГАЭС (электроэнергетика, гидроэлектростанции, возобновляемые источники энергии, гидротехническое строительство, инженерная гидрология, гидромашины, энергетическое машиностроение и др.) (далее – Выпускник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а).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1.6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Представленные на Конкурс копии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(отсканированные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не рецензируются и не возвращаются. </w:t>
      </w:r>
    </w:p>
    <w:p w:rsidR="00536FB1" w:rsidRDefault="00536FB1" w:rsidP="00536FB1">
      <w:pPr>
        <w:autoSpaceDE w:val="0"/>
        <w:autoSpaceDN w:val="0"/>
        <w:adjustRightInd w:val="0"/>
        <w:spacing w:before="100"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1.7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Участие в Конкурсе бесплатное и осуществляется на добровольных началах. </w:t>
      </w:r>
    </w:p>
    <w:p w:rsidR="00D87013" w:rsidRPr="00060741" w:rsidRDefault="00D87013" w:rsidP="00536FB1">
      <w:pPr>
        <w:autoSpaceDE w:val="0"/>
        <w:autoSpaceDN w:val="0"/>
        <w:adjustRightInd w:val="0"/>
        <w:spacing w:before="100"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536FB1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2. </w:t>
      </w:r>
      <w:r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Цели и задачи Конкурса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 проводится в целях популяризации гидроэнергетики как 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ведущей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отрасли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ТЭК России, использующей ВИЭ, а также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выявления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дальнейшего продвижения в отраслевых организациях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лучших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2.2.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Задачами Конкурса являются: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ориентация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современные тенденции и перспективу развития гидроэнергетики, гидротехнического строительства и энергетического машиностроения и другие направления, непосредственно связанные с проектированием, строительством, реконструкцией и эксплуатацией ГЭС и ГАЭС;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анализ информации об уровне профильной профессиональной подготовленности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России;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содействие внедрению в процесс обучения Выпускников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новых образовательных технологий, приемов и методов, направленных на получение современных знаний, выработку навыков и умений в решении практических задач в области гидроэнергетики;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содействие формированию системы взаимоотношений между профильными организациями,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ами и Выпускниками; </w:t>
      </w:r>
    </w:p>
    <w:p w:rsidR="00536FB1" w:rsidRPr="00060741" w:rsidRDefault="00536FB1" w:rsidP="00536FB1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567" w:hanging="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формирование справочной информационной базы данных о Выпускниках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России, которая будет использована для подготовки рекомендаций 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гидроэнергетически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компани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член</w:t>
      </w:r>
      <w:r w:rsidR="00F2286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Ассоциации.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57EE" w:rsidRPr="00060741" w:rsidRDefault="00C457EE" w:rsidP="00C457EE">
      <w:pPr>
        <w:pStyle w:val="Default"/>
        <w:spacing w:before="60" w:after="60"/>
        <w:jc w:val="center"/>
        <w:rPr>
          <w:b/>
          <w:color w:val="auto"/>
          <w:sz w:val="26"/>
          <w:szCs w:val="26"/>
        </w:rPr>
      </w:pPr>
      <w:r w:rsidRPr="00060741">
        <w:rPr>
          <w:b/>
          <w:color w:val="auto"/>
          <w:sz w:val="26"/>
          <w:szCs w:val="26"/>
        </w:rPr>
        <w:t>3. Эксперты.</w:t>
      </w:r>
    </w:p>
    <w:p w:rsidR="00C457EE" w:rsidRPr="00060741" w:rsidRDefault="00875610" w:rsidP="00C457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060741">
        <w:rPr>
          <w:color w:val="auto"/>
          <w:sz w:val="26"/>
          <w:szCs w:val="26"/>
        </w:rPr>
        <w:t>3</w:t>
      </w:r>
      <w:r w:rsidR="00C457EE" w:rsidRPr="00060741">
        <w:rPr>
          <w:color w:val="auto"/>
          <w:sz w:val="26"/>
          <w:szCs w:val="26"/>
        </w:rPr>
        <w:t>.1 Для проведения оценки Конкурсных заявок (п.</w:t>
      </w:r>
      <w:r w:rsidRPr="00060741">
        <w:rPr>
          <w:color w:val="auto"/>
          <w:sz w:val="26"/>
          <w:szCs w:val="26"/>
        </w:rPr>
        <w:t>5</w:t>
      </w:r>
      <w:r w:rsidR="005D3285">
        <w:rPr>
          <w:color w:val="auto"/>
          <w:sz w:val="26"/>
          <w:szCs w:val="26"/>
        </w:rPr>
        <w:t>) к</w:t>
      </w:r>
      <w:r w:rsidR="00C457EE" w:rsidRPr="00060741">
        <w:rPr>
          <w:color w:val="auto"/>
          <w:sz w:val="26"/>
          <w:szCs w:val="26"/>
        </w:rPr>
        <w:t>онкурсная комиссия определяет и утверждает Экспертов из числа специалистов, признанных в соответствующей области знаний (тематики).</w:t>
      </w:r>
      <w:r w:rsidR="004C384C" w:rsidRPr="00060741">
        <w:rPr>
          <w:color w:val="auto"/>
          <w:sz w:val="26"/>
          <w:szCs w:val="26"/>
        </w:rPr>
        <w:t xml:space="preserve"> </w:t>
      </w:r>
      <w:r w:rsidR="00C457EE" w:rsidRPr="00060741">
        <w:rPr>
          <w:color w:val="auto"/>
          <w:sz w:val="26"/>
          <w:szCs w:val="26"/>
        </w:rPr>
        <w:t xml:space="preserve">Количество Экспертов и распределение между ними </w:t>
      </w:r>
      <w:r w:rsidR="005D3285">
        <w:rPr>
          <w:color w:val="auto"/>
          <w:sz w:val="26"/>
          <w:szCs w:val="26"/>
        </w:rPr>
        <w:t>Конкурсных заявок определяется к</w:t>
      </w:r>
      <w:r w:rsidR="00C457EE" w:rsidRPr="00060741">
        <w:rPr>
          <w:color w:val="auto"/>
          <w:sz w:val="26"/>
          <w:szCs w:val="26"/>
        </w:rPr>
        <w:t>онкурсной комиссией исходя из количества и состава Конкурсных заявок.</w:t>
      </w:r>
    </w:p>
    <w:p w:rsidR="00C457EE" w:rsidRPr="00060741" w:rsidRDefault="00C457EE" w:rsidP="00C457EE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60741">
        <w:rPr>
          <w:rFonts w:ascii="Times New Roman" w:hAnsi="Times New Roman" w:cs="Times New Roman"/>
          <w:sz w:val="26"/>
          <w:szCs w:val="26"/>
        </w:rPr>
        <w:t>Функциями Эксперта являются:</w:t>
      </w:r>
    </w:p>
    <w:p w:rsidR="00C457EE" w:rsidRPr="00060741" w:rsidRDefault="00C457EE" w:rsidP="00C457EE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741">
        <w:rPr>
          <w:rFonts w:ascii="Times New Roman" w:hAnsi="Times New Roman" w:cs="Times New Roman"/>
          <w:sz w:val="26"/>
          <w:szCs w:val="26"/>
        </w:rPr>
        <w:t>проведение оценки Конкурсных заявок и проставление баллов в соответствии с критериями оценки;</w:t>
      </w:r>
    </w:p>
    <w:p w:rsidR="00C457EE" w:rsidRPr="00060741" w:rsidRDefault="00C457EE" w:rsidP="00C457EE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741">
        <w:rPr>
          <w:rFonts w:ascii="Times New Roman" w:hAnsi="Times New Roman" w:cs="Times New Roman"/>
          <w:sz w:val="26"/>
          <w:szCs w:val="26"/>
        </w:rPr>
        <w:t>написание комментариев в соответствии с проставленными баллами;</w:t>
      </w:r>
    </w:p>
    <w:p w:rsidR="00C457EE" w:rsidRPr="00060741" w:rsidRDefault="005D3285" w:rsidP="00C457EE">
      <w:pPr>
        <w:pStyle w:val="a4"/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к</w:t>
      </w:r>
      <w:r w:rsidR="00C457EE" w:rsidRPr="00060741">
        <w:rPr>
          <w:rFonts w:ascii="Times New Roman" w:hAnsi="Times New Roman" w:cs="Times New Roman"/>
          <w:sz w:val="26"/>
          <w:szCs w:val="26"/>
        </w:rPr>
        <w:t xml:space="preserve">онкурсной комиссии рекомендаций по поощрению отдельных </w:t>
      </w:r>
      <w:r w:rsidR="00C457E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C457EE" w:rsidRPr="00060741">
        <w:rPr>
          <w:rFonts w:ascii="Times New Roman" w:hAnsi="Times New Roman" w:cs="Times New Roman"/>
          <w:sz w:val="26"/>
          <w:szCs w:val="26"/>
        </w:rPr>
        <w:t>, не набравших необходимое количество баллов для победы в Конкурсе (для определения дипломантов Конкурса)</w:t>
      </w:r>
    </w:p>
    <w:p w:rsidR="00C457EE" w:rsidRPr="00060741" w:rsidRDefault="00875610" w:rsidP="00C457EE">
      <w:pPr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741">
        <w:rPr>
          <w:rFonts w:ascii="Times New Roman" w:eastAsia="Calibri" w:hAnsi="Times New Roman" w:cs="Times New Roman"/>
          <w:sz w:val="26"/>
          <w:szCs w:val="26"/>
        </w:rPr>
        <w:t>3</w:t>
      </w:r>
      <w:r w:rsidR="00C457EE" w:rsidRPr="00060741">
        <w:rPr>
          <w:rFonts w:ascii="Times New Roman" w:eastAsia="Calibri" w:hAnsi="Times New Roman" w:cs="Times New Roman"/>
          <w:sz w:val="26"/>
          <w:szCs w:val="26"/>
        </w:rPr>
        <w:t xml:space="preserve">.2. Каждую работу, представленную на Конкурс, оценивают не менее </w:t>
      </w:r>
      <w:r w:rsidR="00C457EE" w:rsidRPr="00060741">
        <w:rPr>
          <w:rFonts w:ascii="Times New Roman" w:hAnsi="Times New Roman" w:cs="Times New Roman"/>
          <w:sz w:val="26"/>
          <w:szCs w:val="26"/>
        </w:rPr>
        <w:t>3- х Экспертов.</w:t>
      </w:r>
    </w:p>
    <w:p w:rsidR="00C457EE" w:rsidRPr="00060741" w:rsidRDefault="00C457EE" w:rsidP="00C457EE">
      <w:pPr>
        <w:pStyle w:val="Default"/>
        <w:spacing w:before="60" w:after="60"/>
        <w:ind w:firstLine="567"/>
        <w:jc w:val="both"/>
        <w:rPr>
          <w:color w:val="auto"/>
          <w:sz w:val="26"/>
          <w:szCs w:val="26"/>
        </w:rPr>
      </w:pPr>
      <w:r w:rsidRPr="00060741">
        <w:rPr>
          <w:color w:val="auto"/>
          <w:sz w:val="26"/>
          <w:szCs w:val="26"/>
        </w:rPr>
        <w:t xml:space="preserve">Эксперты рассматривают и оценивают </w:t>
      </w:r>
      <w:r w:rsidRPr="00060741">
        <w:rPr>
          <w:rFonts w:eastAsia="Calibri"/>
          <w:sz w:val="26"/>
          <w:szCs w:val="26"/>
        </w:rPr>
        <w:t>ВКР(ДР)</w:t>
      </w:r>
      <w:r w:rsidRPr="00060741">
        <w:rPr>
          <w:color w:val="auto"/>
          <w:sz w:val="26"/>
          <w:szCs w:val="26"/>
        </w:rPr>
        <w:t xml:space="preserve">, представленную в электронном виде Организатором обезличено (без указания данных о </w:t>
      </w:r>
      <w:r w:rsidR="00875610" w:rsidRPr="00060741">
        <w:rPr>
          <w:rFonts w:eastAsia="Calibri"/>
          <w:sz w:val="26"/>
          <w:szCs w:val="26"/>
        </w:rPr>
        <w:t xml:space="preserve">Выпускнике </w:t>
      </w:r>
      <w:r w:rsidR="00F61BB9">
        <w:rPr>
          <w:rFonts w:eastAsia="Calibri"/>
          <w:sz w:val="26"/>
          <w:szCs w:val="26"/>
        </w:rPr>
        <w:t>вуз</w:t>
      </w:r>
      <w:r w:rsidR="00875610" w:rsidRPr="00060741">
        <w:rPr>
          <w:rFonts w:eastAsia="Calibri"/>
          <w:sz w:val="26"/>
          <w:szCs w:val="26"/>
        </w:rPr>
        <w:t>а</w:t>
      </w:r>
      <w:r w:rsidRPr="00060741">
        <w:rPr>
          <w:color w:val="auto"/>
          <w:sz w:val="26"/>
          <w:szCs w:val="26"/>
        </w:rPr>
        <w:t xml:space="preserve">). </w:t>
      </w:r>
    </w:p>
    <w:p w:rsidR="00C457EE" w:rsidRPr="00060741" w:rsidRDefault="00C457EE" w:rsidP="00C457EE">
      <w:pPr>
        <w:pStyle w:val="Default"/>
        <w:spacing w:before="60" w:after="60"/>
        <w:ind w:firstLine="709"/>
        <w:jc w:val="both"/>
        <w:rPr>
          <w:color w:val="auto"/>
          <w:sz w:val="26"/>
          <w:szCs w:val="26"/>
        </w:rPr>
      </w:pPr>
      <w:r w:rsidRPr="00060741">
        <w:rPr>
          <w:color w:val="auto"/>
          <w:sz w:val="26"/>
          <w:szCs w:val="26"/>
        </w:rPr>
        <w:t>Решения Экспертов фиксируются и оформляются в вид</w:t>
      </w:r>
      <w:r w:rsidR="00875610" w:rsidRPr="00060741">
        <w:rPr>
          <w:color w:val="auto"/>
          <w:sz w:val="26"/>
          <w:szCs w:val="26"/>
        </w:rPr>
        <w:t>е Оценочных листов (Приложение 4</w:t>
      </w:r>
      <w:r w:rsidRPr="00060741">
        <w:rPr>
          <w:color w:val="auto"/>
          <w:sz w:val="26"/>
          <w:szCs w:val="26"/>
        </w:rPr>
        <w:t>).</w:t>
      </w:r>
    </w:p>
    <w:p w:rsidR="00C457EE" w:rsidRDefault="00C457EE" w:rsidP="00C457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0741">
        <w:rPr>
          <w:rFonts w:ascii="Times New Roman" w:eastAsia="Calibri" w:hAnsi="Times New Roman" w:cs="Times New Roman"/>
          <w:sz w:val="26"/>
          <w:szCs w:val="26"/>
        </w:rPr>
        <w:t>Победители Конкурса определяются как набравшие максимальное количество баллов согласно итоговому рейтингу участников Конкурса</w:t>
      </w:r>
    </w:p>
    <w:p w:rsidR="00060741" w:rsidRDefault="00060741" w:rsidP="00C457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4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D328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Конкурсная к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омиссия и оценка </w:t>
      </w:r>
      <w:r w:rsidR="0096332E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7D1248" w:rsidRPr="00060741">
        <w:rPr>
          <w:rFonts w:ascii="Times New Roman" w:eastAsia="Calibri" w:hAnsi="Times New Roman" w:cs="Times New Roman"/>
          <w:sz w:val="26"/>
          <w:szCs w:val="26"/>
        </w:rPr>
        <w:t>В целях осуществления общей координации работ по организации Конкурса и определения на основе оценок Экспертов победит</w:t>
      </w:r>
      <w:r w:rsidR="005D3285">
        <w:rPr>
          <w:rFonts w:ascii="Times New Roman" w:eastAsia="Calibri" w:hAnsi="Times New Roman" w:cs="Times New Roman"/>
          <w:sz w:val="26"/>
          <w:szCs w:val="26"/>
        </w:rPr>
        <w:t>елей и дипломантов формируется конкурсная к</w:t>
      </w:r>
      <w:r w:rsidR="007D1248" w:rsidRPr="00060741">
        <w:rPr>
          <w:rFonts w:ascii="Times New Roman" w:eastAsia="Calibri" w:hAnsi="Times New Roman" w:cs="Times New Roman"/>
          <w:sz w:val="26"/>
          <w:szCs w:val="26"/>
        </w:rPr>
        <w:t>омиссия</w:t>
      </w:r>
      <w:r w:rsidR="00BC1BEF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D3285">
        <w:rPr>
          <w:rFonts w:ascii="Times New Roman" w:hAnsi="Times New Roman" w:cs="Times New Roman"/>
          <w:sz w:val="26"/>
          <w:szCs w:val="26"/>
        </w:rPr>
        <w:t>В состав конкурсной к</w:t>
      </w:r>
      <w:r w:rsidR="007D1248" w:rsidRPr="00060741">
        <w:rPr>
          <w:rFonts w:ascii="Times New Roman" w:hAnsi="Times New Roman" w:cs="Times New Roman"/>
          <w:sz w:val="26"/>
          <w:szCs w:val="26"/>
        </w:rPr>
        <w:t>омиссии входят представители Организатора Конкурса, Издательского совета, а также представители профессионального, научного и образовательного сообществ (Эксперты)</w:t>
      </w:r>
      <w:r w:rsidR="007D1248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Состав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онкурсной комиссии утверждается Председателем Издательского совета Ассоциации.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рассматривает и оценивает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7D1248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анонимно (обезличено).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7D1248" w:rsidRPr="00060741"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="005D3285">
        <w:rPr>
          <w:rFonts w:ascii="Times New Roman" w:hAnsi="Times New Roman" w:cs="Times New Roman"/>
          <w:sz w:val="26"/>
          <w:szCs w:val="26"/>
        </w:rPr>
        <w:t>к</w:t>
      </w:r>
      <w:r w:rsidR="007D1248" w:rsidRPr="00060741">
        <w:rPr>
          <w:rFonts w:ascii="Times New Roman" w:hAnsi="Times New Roman" w:cs="Times New Roman"/>
          <w:sz w:val="26"/>
          <w:szCs w:val="26"/>
        </w:rPr>
        <w:t xml:space="preserve">омиссия может привлекать Экспертов для оценки </w:t>
      </w:r>
      <w:r w:rsidR="007D1248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7D1248" w:rsidRPr="00060741">
        <w:rPr>
          <w:rFonts w:ascii="Times New Roman" w:hAnsi="Times New Roman" w:cs="Times New Roman"/>
          <w:sz w:val="26"/>
          <w:szCs w:val="26"/>
        </w:rPr>
        <w:t xml:space="preserve"> из состава Издательского совета, а также приглашать внешних Экспертов.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.6.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D3285">
        <w:rPr>
          <w:rFonts w:ascii="Times New Roman" w:hAnsi="Times New Roman" w:cs="Times New Roman"/>
          <w:sz w:val="26"/>
          <w:szCs w:val="26"/>
        </w:rPr>
        <w:t>Конкурсная к</w:t>
      </w:r>
      <w:r w:rsidR="007D1248" w:rsidRPr="00060741">
        <w:rPr>
          <w:rFonts w:ascii="Times New Roman" w:hAnsi="Times New Roman" w:cs="Times New Roman"/>
          <w:sz w:val="26"/>
          <w:szCs w:val="26"/>
        </w:rPr>
        <w:t>омиссия определяет Дипломантов и победителей Конкурса в соответствии с итоговым рейтингом и рекомендациями Экспертов.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имеет право изменить сроки окончания приема заявок на участие в Конкурсе и сроки приема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.8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при оценке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руководствуется следующими критериями: </w:t>
      </w:r>
    </w:p>
    <w:tbl>
      <w:tblPr>
        <w:tblW w:w="9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789"/>
        <w:gridCol w:w="36"/>
      </w:tblGrid>
      <w:tr w:rsidR="00536FB1" w:rsidRPr="00060741" w:rsidTr="005156B0">
        <w:trPr>
          <w:gridAfter w:val="1"/>
          <w:wAfter w:w="36" w:type="dxa"/>
          <w:trHeight w:val="350"/>
        </w:trPr>
        <w:tc>
          <w:tcPr>
            <w:tcW w:w="925" w:type="dxa"/>
          </w:tcPr>
          <w:p w:rsidR="00536FB1" w:rsidRPr="00060741" w:rsidRDefault="0031443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  <w:r w:rsidR="00536FB1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8789" w:type="dxa"/>
          </w:tcPr>
          <w:p w:rsidR="00536FB1" w:rsidRPr="009D042C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Формулировка критерия</w:t>
            </w:r>
            <w:r w:rsidR="009D042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US"/>
              </w:rPr>
              <w:t>/</w:t>
            </w:r>
            <w:r w:rsidR="009D042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показателя</w:t>
            </w:r>
          </w:p>
        </w:tc>
      </w:tr>
      <w:tr w:rsidR="00536FB1" w:rsidRPr="00060741" w:rsidTr="005156B0">
        <w:trPr>
          <w:trHeight w:val="350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Степень новизны темы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(в том числе наличие оригинальных решений задач)</w:t>
            </w:r>
          </w:p>
        </w:tc>
      </w:tr>
      <w:tr w:rsidR="00536FB1" w:rsidRPr="00060741" w:rsidTr="005156B0">
        <w:trPr>
          <w:trHeight w:val="350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Полнота и качество описания и обоснования проблематики выбранной темы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Научная значимость выбранной темы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Практическая применимость результатов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Актуальность использованных исходных материалов (статистические данные, российские и зарубежные информационные/аналитические материалы и др.) 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Оценка методов и результатов решения задач, поставленных в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(методологический, расчетно-теоретический, математический аппараты и др.)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Использованные при выполнении </w:t>
            </w:r>
            <w:r w:rsidR="0096332E"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программно-информационные средства (программные средства, аналитический инструментарий и др.) и технологии, в том числе разработанные Выпускником для целей подготовки/выполнения </w:t>
            </w:r>
            <w:r w:rsidR="0096332E" w:rsidRPr="008F0A4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Корректность авторских обобщений, содержательность и обо</w:t>
            </w:r>
            <w:r w:rsidR="009D04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снованность выводов и заключений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36FB1" w:rsidRPr="00060741" w:rsidTr="005156B0">
        <w:trPr>
          <w:trHeight w:val="157"/>
        </w:trPr>
        <w:tc>
          <w:tcPr>
            <w:tcW w:w="925" w:type="dxa"/>
          </w:tcPr>
          <w:p w:rsidR="00536FB1" w:rsidRPr="00060741" w:rsidRDefault="00536FB1" w:rsidP="00536F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825" w:type="dxa"/>
            <w:gridSpan w:val="2"/>
          </w:tcPr>
          <w:p w:rsidR="00536FB1" w:rsidRPr="00060741" w:rsidRDefault="00536FB1" w:rsidP="00536FB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Применимость результатов </w:t>
            </w:r>
            <w:r w:rsidR="0096332E"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ВКР(ДР)</w:t>
            </w:r>
            <w:r w:rsidRPr="000607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подготовке/переподготовке кадров</w:t>
            </w:r>
          </w:p>
        </w:tc>
      </w:tr>
    </w:tbl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Конкурсная комиссия оценивает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10-ти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(десяти) балльной шкале на основе представленных критериев 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и показателей</w:t>
      </w:r>
      <w:r w:rsidR="00BB4C74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>, представленных в таблице 1 в п.4.8</w:t>
      </w:r>
      <w:r w:rsidR="00536FB1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Общая оценка </w:t>
      </w:r>
      <w:r w:rsidR="0096332E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явля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ется средним арифметическим количества набра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нных баллов по каждому критерию или показателю.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.1</w:t>
      </w:r>
      <w:r w:rsidR="004C384C" w:rsidRPr="00D87013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Результаты участников фиксируются в итоговом протоколе в виде таблицы, представляющей собой ранжированный список участников Конкурса.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384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.11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Итоги Конкурса по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дводятся на итоговом заседании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онкурсной комиссии по результатам экспертной оценки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2E123E" w:rsidRPr="00060741" w:rsidRDefault="002E123E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875610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Условия участия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 участию в Конкурсе допускаются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Выпускников высших учебных заведений Российской Федерации. </w:t>
      </w:r>
    </w:p>
    <w:p w:rsidR="00536FB1" w:rsidRPr="00060741" w:rsidRDefault="00875610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Тема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должна относится к гидроэнергетической отрасли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 номинациям,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непосредственно связанным с: а) </w:t>
      </w:r>
      <w:r w:rsidR="0056680D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проектированием ГЭС и ГАЭС,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б) </w:t>
      </w:r>
      <w:r w:rsidR="0056680D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строительством и реконструкцией ГЭС и ГАЭС,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в) эксплуатацией ГЭС и ГАЭС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(электроэнергетика, гидроэлектростанции, возобновляемые источники энергии, гидротехническое строительство, инженерная гидрология, гидромашины, энергетическое машиностроение и др.).</w:t>
      </w:r>
    </w:p>
    <w:p w:rsidR="00536FB1" w:rsidRPr="00060741" w:rsidRDefault="00875610" w:rsidP="00536FB1">
      <w:pPr>
        <w:tabs>
          <w:tab w:val="left" w:pos="8647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Прием заявок. Для участия в Конкурсе необходимо в срок </w:t>
      </w:r>
      <w:r w:rsidR="00536FB1" w:rsidRP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 </w:t>
      </w:r>
      <w:r w:rsidR="006A1B29" w:rsidRP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15</w:t>
      </w:r>
      <w:r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14CDF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августа</w:t>
      </w:r>
      <w:r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202</w:t>
      </w:r>
      <w:r w:rsid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  <w:r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 </w:t>
      </w:r>
      <w:r w:rsidR="00536FB1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подать заполненную заявку на участие и представить документы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 электронном виде согласно п. 5.4 и п.5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 по электронному адресу: </w:t>
      </w:r>
      <w:hyperlink r:id="rId8" w:history="1">
        <w:r w:rsidR="00536FB1"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отправке Заявки и документов контактному лицу от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необходимо убедиться в ее получении, связавшись с представителем Организатора Конкурса по электронному адресу: </w:t>
      </w:r>
      <w:hyperlink r:id="rId9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по телефону +7 800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 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333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 -80 -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00, доб. </w:t>
      </w:r>
      <w:r w:rsidR="00AD0B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001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7911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(или 001-4120)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 не несет ответственности и не принимает жалобы на работу организаций связи и сбои в работе Интернета.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Требования к заполнению Заявки на участие. Заявка должна быть оформлена Выпускником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а в соответствии с Приложением 1 к настоящему Положению и содержать следующую информацию: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Наименование высшего учебного заведения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Город (регион)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Специальность (направление подготовки или магистерская программа) обучения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ФИО участника Конкурса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Тема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Номинация, к которой относится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согласно п.</w:t>
      </w:r>
      <w:r w:rsidR="00C33D70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.2.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Контактный телефон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Е-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• Ф.И.О. научного руководителя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Телефон и Е-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научного руководителя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Дата защиты и оценка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Документы на Конкурс подает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высшее учебное заведение на основании рекомендации структурных подразделений (академий, институтов, кафедр, школ и др.) </w:t>
      </w:r>
      <w:r w:rsidR="00F61BB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вуз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а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 согласии Выпускника 202</w:t>
      </w:r>
      <w:r w:rsid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года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.6.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Документы Выпускников на Конкурс предоставляются с сопроводительным письмом 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руководителя высшего учебного заведения (ректора или проректора)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Количество представляемых для участия в Конкурсе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одного высшего учебного заведения </w:t>
      </w:r>
      <w:r w:rsidR="0056680D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6680D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 более 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>трех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.7.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На Конкурс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(копии) необходимо направить в адрес Организатора в срок </w:t>
      </w:r>
      <w:r w:rsidR="00296C77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 </w:t>
      </w:r>
      <w:r w:rsid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15</w:t>
      </w:r>
      <w:r w:rsidR="00516AE0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августа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202</w:t>
      </w:r>
      <w:r w:rsidR="006A1B2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г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по электронному адресу: </w:t>
      </w:r>
      <w:hyperlink r:id="rId10" w:history="1">
        <w:r w:rsidR="00536FB1"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следующие документы (в электронном виде):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сопроводительное письмо руководителя высшего учебного образовательного учреждения (ректора или проректора) или рекомендацией 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структурных подразделений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указанием Выпускников и названий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направляемых на Конкурс, а также с указанием контактного лица в </w:t>
      </w:r>
      <w:r w:rsidR="00F61BB9">
        <w:rPr>
          <w:rFonts w:ascii="Times New Roman" w:eastAsia="Calibri" w:hAnsi="Times New Roman" w:cs="Times New Roman"/>
          <w:color w:val="000000"/>
          <w:sz w:val="26"/>
          <w:szCs w:val="26"/>
        </w:rPr>
        <w:t>вуз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 заявки на участие в Конкурсе, подписанные Выпускниками.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 w:rsidR="001952E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отсканированные страницы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вкладышей (приложения) дипломов с оценкой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• выписки из протокола Государственной аттестационной комиссии (рекомендации и замечания (при наличии), в которой защищалась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Default="001952ED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• а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ннотации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Объем </w:t>
      </w:r>
      <w:r w:rsidR="00BB4C7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BB4C74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6 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 </w:t>
      </w:r>
      <w:r w:rsidR="00116EBB" w:rsidRPr="00BB4C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</w:t>
      </w:r>
      <w:r w:rsidR="00116EBB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страниц, допустимы (приветствуются) иллюстрации и рисунки.</w:t>
      </w:r>
    </w:p>
    <w:p w:rsidR="00E75D9A" w:rsidRPr="00E75D9A" w:rsidRDefault="00E75D9A" w:rsidP="00E75D9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•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952ED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E75D9A">
        <w:rPr>
          <w:rFonts w:ascii="Times New Roman" w:eastAsia="Calibri" w:hAnsi="Times New Roman" w:cs="Times New Roman"/>
          <w:color w:val="000000"/>
          <w:sz w:val="26"/>
          <w:szCs w:val="26"/>
        </w:rPr>
        <w:t>убликации, дипломы по итогам докладов и выступлений на научных конференциях и семинарах по теме ВКР(ДР) (апробация результатов ВКР(ДР) (при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наличии).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Файлы, входящие в состав Конкурсной заявки должны иметь один из распространенных форматов документов: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MicrosoftWordDocument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(*.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doc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, *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docx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MicrosoftExcelSheet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(*.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xls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PortableDocumentFormat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(*.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pdf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).  Все файлы не должны иметь защиты от их открытия, изменения, копирования</w:t>
      </w:r>
      <w:r w:rsidR="00296C77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их содержимого или их печати.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Все документы, входящие в Конкурсную заявку, должны быть оформлены на русском языке. Организатор Конкурса вправе не рассматривать документы, не переведенные на русский язык.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отправке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необходимо убедиться в ее получении, связавшись с представителем Организатора Конкурса по электронному адресу: </w:t>
      </w:r>
      <w:hyperlink r:id="rId11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GolovchinovaIA@rushydro.ru</w:t>
        </w:r>
      </w:hyperlink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по тел. +7 800-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333</w:t>
      </w:r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80</w:t>
      </w:r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00 доб. </w:t>
      </w:r>
      <w:r w:rsidR="00AD0B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001</w:t>
      </w:r>
      <w:r w:rsidR="005C376B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7911</w:t>
      </w:r>
      <w:r w:rsidR="006A1B2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(или 001-4120)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 не несет ответственности и не принимает жалобы на работу организаций связи и сбои в работе Интернета.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.8.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Все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должны соответствовать требованиям ФГОС, утвержденных Министерством науки и высшего образования Российской Федерации.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5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.9.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 участию в Конкурсе не допускаются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при написании которых были нарушены авторские права третьих лиц, а также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составленные по принципу компиляции, без ссылок на соответствующие источники.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1C7625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Награждение победителей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По итогам Конкурса будут определены победители в количестве </w:t>
      </w:r>
      <w:r w:rsidR="00536FB1" w:rsidRPr="00FE70D8">
        <w:rPr>
          <w:rFonts w:ascii="Times New Roman" w:eastAsia="Calibri" w:hAnsi="Times New Roman" w:cs="Times New Roman"/>
          <w:color w:val="000000"/>
          <w:sz w:val="26"/>
          <w:szCs w:val="26"/>
        </w:rPr>
        <w:t>трех ч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еловек для распределения между участниками призового фонда.</w:t>
      </w:r>
    </w:p>
    <w:p w:rsidR="00536FB1" w:rsidRPr="00060741" w:rsidRDefault="001C7625" w:rsidP="001C7625">
      <w:pPr>
        <w:pStyle w:val="Default"/>
        <w:spacing w:before="60" w:after="60"/>
        <w:jc w:val="both"/>
        <w:rPr>
          <w:rFonts w:eastAsia="Calibri"/>
          <w:color w:val="auto"/>
          <w:sz w:val="26"/>
          <w:szCs w:val="26"/>
        </w:rPr>
      </w:pPr>
      <w:r w:rsidRPr="00060741">
        <w:rPr>
          <w:rFonts w:eastAsia="Calibri"/>
          <w:sz w:val="26"/>
          <w:szCs w:val="26"/>
        </w:rPr>
        <w:t>6</w:t>
      </w:r>
      <w:r w:rsidR="00536FB1" w:rsidRPr="00060741">
        <w:rPr>
          <w:rFonts w:eastAsia="Calibri"/>
          <w:sz w:val="26"/>
          <w:szCs w:val="26"/>
        </w:rPr>
        <w:t xml:space="preserve">.2. </w:t>
      </w:r>
      <w:r w:rsidR="00536FB1" w:rsidRPr="00060741">
        <w:rPr>
          <w:rFonts w:eastAsia="Calibri"/>
          <w:sz w:val="26"/>
          <w:szCs w:val="26"/>
        </w:rPr>
        <w:tab/>
        <w:t xml:space="preserve">Общий призовой фонд </w:t>
      </w:r>
      <w:r w:rsidR="00536FB1" w:rsidRPr="00060741">
        <w:rPr>
          <w:rFonts w:eastAsia="Calibri"/>
          <w:color w:val="auto"/>
          <w:sz w:val="26"/>
          <w:szCs w:val="26"/>
        </w:rPr>
        <w:t xml:space="preserve">составляет </w:t>
      </w:r>
      <w:r w:rsidR="00296C77" w:rsidRPr="00BB4C74">
        <w:rPr>
          <w:color w:val="auto"/>
          <w:sz w:val="26"/>
          <w:szCs w:val="26"/>
        </w:rPr>
        <w:t>150 000 (С</w:t>
      </w:r>
      <w:r w:rsidR="00303A8D" w:rsidRPr="00BB4C74">
        <w:rPr>
          <w:color w:val="auto"/>
          <w:sz w:val="26"/>
          <w:szCs w:val="26"/>
        </w:rPr>
        <w:t>то пятьдесят тысяч) рублей</w:t>
      </w:r>
      <w:r w:rsidR="00303A8D" w:rsidRPr="00060741">
        <w:rPr>
          <w:color w:val="auto"/>
          <w:sz w:val="26"/>
          <w:szCs w:val="26"/>
        </w:rPr>
        <w:t xml:space="preserve"> с учетом удержанного НДФЛ в размере 35%. Призовой фонд будет поделен поровну между тремя победителями</w:t>
      </w:r>
      <w:r w:rsidR="00E71134" w:rsidRPr="00060741">
        <w:rPr>
          <w:rFonts w:eastAsia="Calibri"/>
          <w:color w:val="auto"/>
          <w:sz w:val="26"/>
          <w:szCs w:val="26"/>
        </w:rPr>
        <w:t>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.3.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Каждый победитель Конкур</w:t>
      </w:r>
      <w:r w:rsidR="00410F35">
        <w:rPr>
          <w:rFonts w:ascii="Times New Roman" w:eastAsia="Calibri" w:hAnsi="Times New Roman" w:cs="Times New Roman"/>
          <w:color w:val="000000"/>
          <w:sz w:val="26"/>
          <w:szCs w:val="26"/>
        </w:rPr>
        <w:t>са и д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ипломант Конкурса, а также их научные руководители получают дипломы Ассоциации. Выпускающая кафедра (структурное подразделение) победителя Конкурса будет отмечена дипломом Ассоциации.</w:t>
      </w:r>
    </w:p>
    <w:p w:rsidR="00536FB1" w:rsidRPr="00060741" w:rsidRDefault="001C7625" w:rsidP="001D2E6C">
      <w:pPr>
        <w:autoSpaceDE w:val="0"/>
        <w:autoSpaceDN w:val="0"/>
        <w:adjustRightInd w:val="0"/>
        <w:spacing w:after="217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36FB1" w:rsidRPr="005D32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Возможны дополнительные призы и награды от </w:t>
      </w:r>
      <w:r w:rsidR="001D2E6C" w:rsidRPr="005D3285">
        <w:rPr>
          <w:rFonts w:ascii="Times New Roman" w:eastAsia="Calibri" w:hAnsi="Times New Roman" w:cs="Times New Roman"/>
          <w:color w:val="000000"/>
          <w:sz w:val="26"/>
          <w:szCs w:val="26"/>
        </w:rPr>
        <w:t>Партнеров и Спонсоров Конкурса.</w:t>
      </w:r>
    </w:p>
    <w:p w:rsidR="00536FB1" w:rsidRPr="00060741" w:rsidRDefault="001C7625" w:rsidP="00536FB1">
      <w:pPr>
        <w:autoSpaceDE w:val="0"/>
        <w:autoSpaceDN w:val="0"/>
        <w:adjustRightInd w:val="0"/>
        <w:spacing w:after="217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По итогам проведения Конкурса Ассоциация организует проведение торжественного вручения дипломов победителям, </w:t>
      </w:r>
      <w:r w:rsidR="00536FB1" w:rsidRPr="00343DE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также публикацию в специальном сборнике аннотаций и основных положений </w:t>
      </w:r>
      <w:r w:rsidR="0096332E" w:rsidRPr="00343DE5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343DE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60741" w:rsidRPr="00060741" w:rsidRDefault="00060741" w:rsidP="00536FB1">
      <w:pPr>
        <w:autoSpaceDE w:val="0"/>
        <w:autoSpaceDN w:val="0"/>
        <w:adjustRightInd w:val="0"/>
        <w:spacing w:after="217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7.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Публичный характер информации и защита авторских прав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Следующая информация о Конкурсе является публичной и общедоступной: </w:t>
      </w:r>
    </w:p>
    <w:p w:rsidR="00536FB1" w:rsidRPr="00060741" w:rsidRDefault="00536FB1" w:rsidP="00536FB1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Положение о Конкурсе; </w:t>
      </w:r>
    </w:p>
    <w:p w:rsidR="00536FB1" w:rsidRPr="00060741" w:rsidRDefault="00536FB1" w:rsidP="00536FB1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онкурсной комиссии;</w:t>
      </w:r>
    </w:p>
    <w:p w:rsidR="00536FB1" w:rsidRPr="00060741" w:rsidRDefault="00536FB1" w:rsidP="00536FB1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персональный состав победителей Конкурса.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Доступ к работам участников Конк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урса имеют Организатор и члены конкурсной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омиссии (последние </w:t>
      </w:r>
      <w:r w:rsidR="001D2E6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D2E6C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к ВКР(ДР) в обезличенном виде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Ответственность за соблюдение авторских прав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участвующей в Конкурсе, несет автор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(Выпускник) и научный руководитель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Организаторы в целях предотвращения нарушения авторских прав и использования работ или отдельных их частей третьими лицами не публикуют работы победителей Конкурса в сети </w:t>
      </w:r>
      <w:proofErr w:type="spellStart"/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Internet</w:t>
      </w:r>
      <w:proofErr w:type="spellEnd"/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Любая публикация работ либо их частей осуществляется исключительно с письменного согласия автора </w:t>
      </w:r>
      <w:r w:rsidR="009633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ВКР(ДР)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060741" w:rsidRPr="00060741" w:rsidRDefault="0006074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8.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Апелляция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Любые апелляции относительно итоговых результатов Конку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рса Организатором и конкурсной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омиссией не рассматриваются. </w:t>
      </w:r>
    </w:p>
    <w:p w:rsidR="00536FB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Конкурсная к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омиссия не дает комментариев относительно принятых решений. </w:t>
      </w:r>
    </w:p>
    <w:p w:rsidR="00060741" w:rsidRPr="00060741" w:rsidRDefault="0006074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36FB1" w:rsidRPr="0006074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ab/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Заключительные положения 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Расходы на подготовку и проведение Конкурса несет Организатор. Расходы на подготовку заявки, ее направление Организат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ору, проезд и проживание несут у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частники Конкурса самостоятельно.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.2.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Вся информация о проведении Конкурса, включая информацию о начале проведения Конкурса (извещение), его результатах, Конкурсная документация и прочая необходимая Участникам информация, размещаются на сайте Ассоциации (</w:t>
      </w:r>
      <w:hyperlink r:id="rId12" w:history="1">
        <w:r w:rsidR="00536FB1"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www.hydropower.ru</w:t>
        </w:r>
      </w:hyperlink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) в соответствующем разделе.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.3.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Возможно размещение информации о Конкурсе на сайтах организаций – членов Ассоциации, сайтах органов власти субъектов Российской Федерации, в специализированных и корпоративных печатных изданиях профильных организаций.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.4.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Участники Конкурса вправе обращаться к Организатору по вопросам проведения Конкурса и за разъяснениями пунктов настоящего Положения.</w:t>
      </w:r>
    </w:p>
    <w:p w:rsidR="00A3040A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.5.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Организатор Конкурса оставляет за собой право отменить проведение Конкурса при количестве участников недостаточном для проведения Конкурса. </w:t>
      </w:r>
    </w:p>
    <w:p w:rsidR="00536FB1" w:rsidRPr="00060741" w:rsidRDefault="001C7625" w:rsidP="00536FB1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.6.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Организатор вправе распоряжаться данными участников Конкурса любыми способами, не противоречащими законодательству Российской Федерации и с соблюдением авторских прав. </w:t>
      </w: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.7. </w:t>
      </w:r>
      <w:r w:rsidR="00536FB1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Конкурс проводится на добровольной основе. 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536FB1" w:rsidRPr="00060741" w:rsidRDefault="001C7625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10.</w:t>
      </w:r>
      <w:r w:rsidR="00536FB1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Подведение итогов и награждение победителя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Информация о результатах Конкурса, а также месте и дате награждения победителей размещается на сайте Организатора - Ассоциации «Гидроэнергетика России» </w:t>
      </w:r>
      <w:hyperlink r:id="rId13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www.hydropower.ru</w:t>
        </w:r>
      </w:hyperlink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Оглашение итогов Конкурса и награждение победителей осуществляется </w:t>
      </w:r>
      <w:r w:rsidR="005D3285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Председателем к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онкурсной комиссии на церемонии подведения итогов Конкурса.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  <w:r w:rsidR="001C7625"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6074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>Дополнительная информация</w:t>
      </w:r>
    </w:p>
    <w:p w:rsidR="00536FB1" w:rsidRPr="0006074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любом этапе Конкурса с вопросами можно обратиться в Организатору по телефону +7 (800) 333 80 00, доб. </w:t>
      </w:r>
      <w:r w:rsidR="00AD0B2E"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001</w:t>
      </w:r>
      <w:r w:rsidR="008F0A4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4120, e-</w:t>
      </w:r>
      <w:proofErr w:type="spellStart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>mail</w:t>
      </w:r>
      <w:proofErr w:type="spellEnd"/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hyperlink r:id="rId14" w:history="1">
        <w:r w:rsidRPr="0006074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info@hydropower.ru</w:t>
        </w:r>
      </w:hyperlink>
      <w:r w:rsidRPr="000607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36FB1" w:rsidRPr="00536FB1" w:rsidRDefault="00536FB1" w:rsidP="00536FB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1 к </w:t>
      </w:r>
      <w:r w:rsidR="00097F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оложению Конкурса </w:t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after="0" w:line="240" w:lineRule="auto"/>
        <w:ind w:left="1297" w:right="129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заполнения Заявки на уч</w:t>
      </w:r>
      <w:r w:rsidR="00116E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астие во Всероссийском конкурсе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«Лучшая выпускная квалификационная (дипломная) работа в области гидро</w:t>
      </w:r>
      <w:r w:rsidR="00514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энергетики среди выпускников </w:t>
      </w:r>
      <w:r w:rsidR="00410F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="00F61B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узов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России</w:t>
      </w:r>
      <w:r w:rsidRPr="00536F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 202</w:t>
      </w:r>
      <w:r w:rsidR="006A1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536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п/п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 участника Конкурса (выпускника) 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7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Структурное подразделение </w:t>
            </w: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(факультет/институт/кафедра и др.) 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(субъект РФ)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(направление подготовки или магистерская программа) обучения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96332E"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Номинация, к которой относится </w:t>
            </w:r>
            <w:r w:rsidR="0096332E"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  <w:r w:rsidR="005C37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согласно п.5</w:t>
            </w: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F2286B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научного руководителя </w:t>
            </w:r>
            <w:r w:rsidR="0096332E" w:rsidRPr="00F22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536FB1" w:rsidRDefault="00536FB1" w:rsidP="00410F35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 и </w:t>
            </w:r>
            <w:r w:rsidR="0041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научного руководителя </w:t>
            </w:r>
            <w:r w:rsidR="00963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B1" w:rsidRPr="00536FB1" w:rsidTr="005156B0">
        <w:tc>
          <w:tcPr>
            <w:tcW w:w="851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6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защиты и оценка </w:t>
            </w:r>
            <w:r w:rsidR="00963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ВКР(ДР)</w:t>
            </w:r>
          </w:p>
        </w:tc>
        <w:tc>
          <w:tcPr>
            <w:tcW w:w="5386" w:type="dxa"/>
          </w:tcPr>
          <w:p w:rsidR="00536FB1" w:rsidRPr="00536FB1" w:rsidRDefault="00536FB1" w:rsidP="00536F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ФИО Выпускника </w:t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Подпись</w:t>
      </w: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6FB1" w:rsidRPr="00536FB1" w:rsidRDefault="00536FB1" w:rsidP="00536FB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>Дата</w:t>
      </w:r>
    </w:p>
    <w:p w:rsidR="00116EBB" w:rsidRDefault="00116EBB">
      <w:r>
        <w:br w:type="page"/>
      </w:r>
    </w:p>
    <w:p w:rsidR="00536FB1" w:rsidRDefault="00116EBB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F41">
        <w:rPr>
          <w:rFonts w:ascii="Times New Roman" w:hAnsi="Times New Roman" w:cs="Times New Roman"/>
          <w:b/>
          <w:sz w:val="24"/>
          <w:szCs w:val="24"/>
        </w:rPr>
        <w:t>Приложение 2 к П</w:t>
      </w:r>
      <w:r w:rsidRPr="00116EBB">
        <w:rPr>
          <w:rFonts w:ascii="Times New Roman" w:hAnsi="Times New Roman" w:cs="Times New Roman"/>
          <w:b/>
          <w:sz w:val="24"/>
          <w:szCs w:val="24"/>
        </w:rPr>
        <w:t>оложению Конкурса</w:t>
      </w:r>
    </w:p>
    <w:p w:rsidR="00116EBB" w:rsidRDefault="00116EBB">
      <w:pPr>
        <w:rPr>
          <w:rFonts w:ascii="Times New Roman" w:hAnsi="Times New Roman" w:cs="Times New Roman"/>
          <w:b/>
          <w:sz w:val="24"/>
          <w:szCs w:val="24"/>
        </w:rPr>
      </w:pPr>
    </w:p>
    <w:p w:rsidR="00116EBB" w:rsidRPr="00427D1B" w:rsidRDefault="00116EBB" w:rsidP="00116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1B">
        <w:rPr>
          <w:rFonts w:ascii="Times New Roman" w:hAnsi="Times New Roman" w:cs="Times New Roman"/>
          <w:b/>
          <w:sz w:val="24"/>
          <w:szCs w:val="24"/>
        </w:rPr>
        <w:t>А</w:t>
      </w:r>
      <w:r w:rsidR="00427D1B" w:rsidRPr="00427D1B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  <w:r w:rsidRPr="00427D1B">
        <w:rPr>
          <w:rFonts w:ascii="Times New Roman" w:hAnsi="Times New Roman" w:cs="Times New Roman"/>
          <w:b/>
          <w:sz w:val="24"/>
          <w:szCs w:val="24"/>
        </w:rPr>
        <w:t>к ВКР (ДР)</w:t>
      </w:r>
    </w:p>
    <w:p w:rsidR="00427D1B" w:rsidRPr="00427D1B" w:rsidRDefault="00427D1B" w:rsidP="00116E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3B" w:rsidRPr="00557516" w:rsidRDefault="00A6663B" w:rsidP="00557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РАБОТЫ </w:t>
      </w:r>
    </w:p>
    <w:p w:rsidR="00E00000" w:rsidRDefault="00A6663B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63B">
        <w:rPr>
          <w:rFonts w:ascii="Times New Roman" w:hAnsi="Times New Roman" w:cs="Times New Roman"/>
          <w:b/>
          <w:sz w:val="24"/>
          <w:szCs w:val="24"/>
        </w:rPr>
        <w:t>ОСНОВНОЕ СОДЕРЖАНИЕ РАБОТЫ</w:t>
      </w:r>
    </w:p>
    <w:p w:rsidR="00A6663B" w:rsidRDefault="00A6663B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516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930DC2" w:rsidRDefault="00930DC2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B58" w:rsidRPr="00314431" w:rsidRDefault="00851B58" w:rsidP="0031443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431">
        <w:rPr>
          <w:rFonts w:ascii="Times New Roman" w:hAnsi="Times New Roman" w:cs="Times New Roman"/>
          <w:sz w:val="24"/>
          <w:szCs w:val="24"/>
        </w:rPr>
        <w:t xml:space="preserve">В аннотации должны быть представлены: актуальность темы ВКР(ДР), цель работы, описание и обоснование проблематики выбранной темы ВКР(ДР), научная значимость выбранной темы ВКР(ДР), практическая применимость результатов ВКР(ДР), описание использованных исходных материалов (статистические данные, российские и зарубежные информационные/аналитические материалы и др.), описание </w:t>
      </w:r>
      <w:r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>методов и результатов решения задач, поставленных в ВКР(ДР) (методологический, расчетно-теоретический, математический аппараты и др.); описание использованные при выполнении ВКР(ДР) программно-информационных средств (программные средства, аналитический инструментарий и др.) и технологии, в том числе разработанные Выпускником для целей подготовки/выполнения ВКР(ДР), информация о публикациях, дипломах по итогам докладов и выступлений на научных конференциях и семинарах по теме ВКР(ДР) и другая информация об апробации результатов ВКР(ДР).</w:t>
      </w:r>
    </w:p>
    <w:p w:rsidR="00851B58" w:rsidRPr="00314431" w:rsidRDefault="00851B58" w:rsidP="00314431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1B58" w:rsidRPr="00314431" w:rsidRDefault="007711D7" w:rsidP="007711D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Общий объем аннотации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быть не менее </w:t>
      </w:r>
      <w:r w:rsidRPr="006A1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</w:t>
      </w:r>
      <w:r w:rsidR="00BB4C74">
        <w:rPr>
          <w:rFonts w:ascii="Times New Roman" w:eastAsia="Calibri" w:hAnsi="Times New Roman" w:cs="Times New Roman"/>
          <w:color w:val="000000"/>
          <w:sz w:val="24"/>
          <w:szCs w:val="24"/>
        </w:rPr>
        <w:t>аниц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 не 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превышать </w:t>
      </w:r>
      <w:r w:rsidR="00851B58" w:rsidRPr="006A1B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</w:t>
      </w:r>
      <w:r w:rsidR="00BB4C74">
        <w:rPr>
          <w:rFonts w:ascii="Times New Roman" w:eastAsia="Calibri" w:hAnsi="Times New Roman" w:cs="Times New Roman"/>
          <w:color w:val="000000"/>
          <w:sz w:val="24"/>
          <w:szCs w:val="24"/>
        </w:rPr>
        <w:t>аниц</w:t>
      </w:r>
      <w:r w:rsidR="00851B58" w:rsidRPr="00314431">
        <w:rPr>
          <w:rFonts w:ascii="Times New Roman" w:eastAsia="Calibri" w:hAnsi="Times New Roman" w:cs="Times New Roman"/>
          <w:color w:val="000000"/>
          <w:sz w:val="24"/>
          <w:szCs w:val="24"/>
        </w:rPr>
        <w:t>, включая схемы, графики и др. иллюстрационный материал</w:t>
      </w:r>
      <w:r w:rsidR="00BB4C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60708" w:rsidRDefault="00060708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B58" w:rsidRDefault="00851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1B58" w:rsidRDefault="00C60490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3 к Положению Конкурса</w:t>
      </w:r>
    </w:p>
    <w:p w:rsidR="00851B58" w:rsidRDefault="00851B58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1B58" w:rsidRPr="005C376B" w:rsidRDefault="00851B58" w:rsidP="00AD0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6B">
        <w:rPr>
          <w:rFonts w:ascii="Times New Roman" w:hAnsi="Times New Roman" w:cs="Times New Roman"/>
          <w:b/>
          <w:sz w:val="24"/>
          <w:szCs w:val="24"/>
        </w:rPr>
        <w:t xml:space="preserve">Основная информация, которая должна быть представлена в </w:t>
      </w:r>
      <w:r w:rsidR="00930DC2" w:rsidRPr="005C376B">
        <w:rPr>
          <w:rFonts w:ascii="Times New Roman" w:hAnsi="Times New Roman" w:cs="Times New Roman"/>
          <w:b/>
          <w:sz w:val="24"/>
          <w:szCs w:val="24"/>
        </w:rPr>
        <w:t xml:space="preserve">сопроводительном письме </w:t>
      </w:r>
      <w:r w:rsidR="00410F35" w:rsidRPr="005C376B">
        <w:rPr>
          <w:rFonts w:ascii="Times New Roman" w:hAnsi="Times New Roman" w:cs="Times New Roman"/>
          <w:b/>
          <w:sz w:val="24"/>
          <w:szCs w:val="24"/>
        </w:rPr>
        <w:t>в</w:t>
      </w:r>
      <w:r w:rsidR="00F61BB9" w:rsidRPr="005C376B">
        <w:rPr>
          <w:rFonts w:ascii="Times New Roman" w:hAnsi="Times New Roman" w:cs="Times New Roman"/>
          <w:b/>
          <w:sz w:val="24"/>
          <w:szCs w:val="24"/>
        </w:rPr>
        <w:t>уз</w:t>
      </w:r>
      <w:r w:rsidR="00930DC2" w:rsidRPr="005C376B">
        <w:rPr>
          <w:rFonts w:ascii="Times New Roman" w:hAnsi="Times New Roman" w:cs="Times New Roman"/>
          <w:b/>
          <w:sz w:val="24"/>
          <w:szCs w:val="24"/>
        </w:rPr>
        <w:t>а</w:t>
      </w:r>
      <w:r w:rsidR="00AD0B2E" w:rsidRPr="005C376B">
        <w:rPr>
          <w:rFonts w:ascii="Times New Roman" w:hAnsi="Times New Roman" w:cs="Times New Roman"/>
          <w:b/>
          <w:sz w:val="24"/>
          <w:szCs w:val="24"/>
        </w:rPr>
        <w:t>:</w:t>
      </w:r>
    </w:p>
    <w:p w:rsidR="00AD0B2E" w:rsidRPr="00AD0B2E" w:rsidRDefault="00AD0B2E" w:rsidP="00557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B2E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на официальном бланке </w:t>
      </w:r>
      <w:r w:rsidR="00410F35">
        <w:rPr>
          <w:rFonts w:ascii="Times New Roman" w:hAnsi="Times New Roman" w:cs="Times New Roman"/>
          <w:sz w:val="24"/>
          <w:szCs w:val="24"/>
        </w:rPr>
        <w:t>вуз</w:t>
      </w:r>
      <w:r w:rsidRPr="00AD0B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9C9">
        <w:rPr>
          <w:rFonts w:ascii="Times New Roman" w:hAnsi="Times New Roman" w:cs="Times New Roman"/>
          <w:sz w:val="24"/>
          <w:szCs w:val="24"/>
        </w:rPr>
        <w:t>за подписью ректора или проректора</w:t>
      </w:r>
      <w:r w:rsidR="00E71134">
        <w:rPr>
          <w:rFonts w:ascii="Times New Roman" w:hAnsi="Times New Roman" w:cs="Times New Roman"/>
          <w:sz w:val="24"/>
          <w:szCs w:val="24"/>
        </w:rPr>
        <w:t>.</w:t>
      </w:r>
    </w:p>
    <w:p w:rsidR="00AD0B2E" w:rsidRDefault="00AD0B2E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указание</w:t>
      </w:r>
      <w:r w:rsidR="00930DC2" w:rsidRPr="00AD0B2E">
        <w:rPr>
          <w:rFonts w:ascii="Times New Roman" w:hAnsi="Times New Roman" w:cs="Times New Roman"/>
          <w:b/>
          <w:sz w:val="24"/>
          <w:szCs w:val="24"/>
        </w:rPr>
        <w:t xml:space="preserve"> Выпускников и названий ВКР(ДР)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D0B2E" w:rsidRDefault="00AD0B2E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87BC4" w:rsidRPr="00AD0B2E">
        <w:t xml:space="preserve"> </w:t>
      </w:r>
      <w:r w:rsidR="00087BC4" w:rsidRPr="00AD0B2E">
        <w:rPr>
          <w:rFonts w:ascii="Times New Roman" w:hAnsi="Times New Roman" w:cs="Times New Roman"/>
          <w:b/>
          <w:sz w:val="24"/>
          <w:szCs w:val="24"/>
        </w:rPr>
        <w:t xml:space="preserve">рекомендацией </w:t>
      </w:r>
      <w:r w:rsidRPr="00AD0B2E">
        <w:rPr>
          <w:rFonts w:ascii="Times New Roman" w:hAnsi="Times New Roman" w:cs="Times New Roman"/>
          <w:b/>
          <w:sz w:val="24"/>
          <w:szCs w:val="24"/>
        </w:rPr>
        <w:t>структурных подразделений,</w:t>
      </w:r>
      <w:r w:rsidR="00930DC2" w:rsidRPr="00AD0B2E">
        <w:rPr>
          <w:rFonts w:ascii="Times New Roman" w:hAnsi="Times New Roman" w:cs="Times New Roman"/>
          <w:b/>
          <w:sz w:val="24"/>
          <w:szCs w:val="24"/>
        </w:rPr>
        <w:t xml:space="preserve"> направляемых на Конкурс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30DC2" w:rsidRDefault="00AD0B2E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30DC2" w:rsidRPr="00AD0B2E">
        <w:rPr>
          <w:rFonts w:ascii="Times New Roman" w:hAnsi="Times New Roman" w:cs="Times New Roman"/>
          <w:b/>
          <w:sz w:val="24"/>
          <w:szCs w:val="24"/>
        </w:rPr>
        <w:t xml:space="preserve"> указание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контактного лица в </w:t>
      </w:r>
      <w:r w:rsidR="00410F35">
        <w:rPr>
          <w:rFonts w:ascii="Times New Roman" w:hAnsi="Times New Roman" w:cs="Times New Roman"/>
          <w:b/>
          <w:sz w:val="24"/>
          <w:szCs w:val="24"/>
        </w:rPr>
        <w:t>вуз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759C9">
        <w:rPr>
          <w:rFonts w:ascii="Times New Roman" w:hAnsi="Times New Roman" w:cs="Times New Roman"/>
          <w:b/>
          <w:sz w:val="24"/>
          <w:szCs w:val="24"/>
        </w:rPr>
        <w:t>.</w:t>
      </w:r>
    </w:p>
    <w:p w:rsidR="00FB436A" w:rsidRDefault="00FB436A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36A" w:rsidRDefault="00FB436A" w:rsidP="00557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6EF" w:rsidRDefault="00A55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56EF" w:rsidRDefault="00A556EF" w:rsidP="00A556EF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A55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№4 </w:t>
      </w:r>
      <w:r>
        <w:rPr>
          <w:rFonts w:ascii="Times New Roman" w:hAnsi="Times New Roman" w:cs="Times New Roman"/>
          <w:b/>
          <w:sz w:val="24"/>
          <w:szCs w:val="24"/>
        </w:rPr>
        <w:t>к Положению Конкурса</w:t>
      </w:r>
    </w:p>
    <w:p w:rsidR="00A556EF" w:rsidRPr="00A556EF" w:rsidRDefault="00A556EF" w:rsidP="00A55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EF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2A74AC">
        <w:rPr>
          <w:rFonts w:ascii="Times New Roman" w:hAnsi="Times New Roman" w:cs="Times New Roman"/>
          <w:b/>
          <w:sz w:val="24"/>
          <w:szCs w:val="24"/>
        </w:rPr>
        <w:t>лист эксперта</w:t>
      </w:r>
    </w:p>
    <w:p w:rsidR="00A556EF" w:rsidRPr="00A556EF" w:rsidRDefault="00A556EF" w:rsidP="00A556EF">
      <w:pPr>
        <w:pStyle w:val="1"/>
        <w:ind w:left="-14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56EF">
        <w:rPr>
          <w:rFonts w:ascii="Times New Roman" w:hAnsi="Times New Roman" w:cs="Times New Roman"/>
          <w:b w:val="0"/>
          <w:color w:val="auto"/>
          <w:sz w:val="24"/>
          <w:szCs w:val="24"/>
        </w:rPr>
        <w:t>Конкурс «</w:t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>Лучшая выпускная квалификационная (дипломная) работа в области гидро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энергетики среди выпускников </w:t>
      </w:r>
      <w:r w:rsidR="00410F35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F61BB9">
        <w:rPr>
          <w:rFonts w:ascii="Times New Roman" w:eastAsia="Calibri" w:hAnsi="Times New Roman" w:cs="Times New Roman"/>
          <w:color w:val="000000"/>
          <w:sz w:val="24"/>
          <w:szCs w:val="24"/>
        </w:rPr>
        <w:t>узов</w:t>
      </w:r>
      <w:r w:rsidRPr="00536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 – 202</w:t>
      </w:r>
      <w:r w:rsidR="00BD511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556E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A556EF" w:rsidRPr="00A556EF" w:rsidRDefault="00A556EF" w:rsidP="00A556EF">
      <w:pPr>
        <w:rPr>
          <w:rFonts w:ascii="Times New Roman" w:eastAsia="Calibri" w:hAnsi="Times New Roman" w:cs="Times New Roman"/>
          <w:sz w:val="24"/>
          <w:szCs w:val="24"/>
        </w:rPr>
      </w:pPr>
    </w:p>
    <w:p w:rsidR="00A556EF" w:rsidRPr="00060741" w:rsidRDefault="00A556EF" w:rsidP="00A556EF">
      <w:pPr>
        <w:rPr>
          <w:rFonts w:ascii="Times New Roman" w:eastAsia="Calibri" w:hAnsi="Times New Roman" w:cs="Times New Roman"/>
          <w:sz w:val="24"/>
          <w:szCs w:val="24"/>
        </w:rPr>
      </w:pPr>
      <w:r w:rsidRPr="00060741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CA5EFC" w:rsidRPr="00060741">
        <w:rPr>
          <w:rFonts w:ascii="Times New Roman" w:eastAsia="Calibri" w:hAnsi="Times New Roman" w:cs="Times New Roman"/>
          <w:sz w:val="24"/>
          <w:szCs w:val="24"/>
        </w:rPr>
        <w:t>эксперта: _</w:t>
      </w:r>
      <w:r w:rsidRPr="00060741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CA5EFC" w:rsidRPr="00060741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556EF" w:rsidRPr="00172ECD" w:rsidRDefault="00A556EF" w:rsidP="00A556EF">
      <w:pPr>
        <w:rPr>
          <w:rFonts w:ascii="Times New Roman" w:eastAsia="Calibri" w:hAnsi="Times New Roman" w:cs="Times New Roman"/>
          <w:sz w:val="26"/>
          <w:szCs w:val="26"/>
        </w:rPr>
      </w:pPr>
      <w:r w:rsidRPr="00060741">
        <w:rPr>
          <w:rFonts w:ascii="Times New Roman" w:eastAsia="Calibri" w:hAnsi="Times New Roman" w:cs="Times New Roman"/>
          <w:sz w:val="24"/>
          <w:szCs w:val="24"/>
        </w:rPr>
        <w:t xml:space="preserve">Наименования Конкурсной </w:t>
      </w:r>
      <w:r w:rsidR="002A74AC" w:rsidRPr="00060741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2A74AC">
        <w:rPr>
          <w:rFonts w:ascii="Times New Roman" w:eastAsia="Calibri" w:hAnsi="Times New Roman" w:cs="Times New Roman"/>
          <w:sz w:val="26"/>
          <w:szCs w:val="26"/>
        </w:rPr>
        <w:t>____</w:t>
      </w:r>
      <w:r w:rsidRPr="00172ECD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5525"/>
        <w:gridCol w:w="3254"/>
      </w:tblGrid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5525" w:type="dxa"/>
          </w:tcPr>
          <w:p w:rsidR="00A556EF" w:rsidRPr="002A74AC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A74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Критерий</w:t>
            </w:r>
            <w:r w:rsidR="00343D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/показатель</w:t>
            </w:r>
          </w:p>
        </w:tc>
        <w:tc>
          <w:tcPr>
            <w:tcW w:w="3254" w:type="dxa"/>
          </w:tcPr>
          <w:p w:rsidR="00A556EF" w:rsidRPr="002A74AC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A74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Балл</w:t>
            </w:r>
          </w:p>
          <w:p w:rsidR="00A556EF" w:rsidRPr="00172ECD" w:rsidRDefault="00CA5EFC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2A74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(Максимальный балл -10)</w:t>
            </w: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1.</w:t>
            </w:r>
          </w:p>
        </w:tc>
        <w:tc>
          <w:tcPr>
            <w:tcW w:w="5525" w:type="dxa"/>
          </w:tcPr>
          <w:p w:rsidR="00A556EF" w:rsidRPr="00172ECD" w:rsidRDefault="00A556EF" w:rsidP="002A74AC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Степень новизны темы ВКР(ДР) (в том числе наличие оригинальных решений задач)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Style w:val="ae"/>
                <w:rFonts w:ascii="Times New Roman" w:hAnsi="Times New Roman" w:cs="Times New Roman"/>
                <w:i/>
                <w:sz w:val="24"/>
                <w:szCs w:val="32"/>
              </w:rPr>
              <w:footnoteReference w:id="1"/>
            </w: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№1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2.</w:t>
            </w:r>
          </w:p>
        </w:tc>
        <w:tc>
          <w:tcPr>
            <w:tcW w:w="5525" w:type="dxa"/>
          </w:tcPr>
          <w:p w:rsidR="00A556EF" w:rsidRPr="00172ECD" w:rsidRDefault="00A556EF" w:rsidP="00367BBA">
            <w:pPr>
              <w:jc w:val="both"/>
              <w:rPr>
                <w:rStyle w:val="ae"/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Полнота и качество описания и обоснования проблематики выбранной темы ВКР(ДР</w:t>
            </w:r>
            <w:r w:rsidR="00114F17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№2</w:t>
            </w:r>
          </w:p>
          <w:p w:rsidR="00114F17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3.</w:t>
            </w:r>
          </w:p>
        </w:tc>
        <w:tc>
          <w:tcPr>
            <w:tcW w:w="5525" w:type="dxa"/>
            <w:shd w:val="clear" w:color="auto" w:fill="auto"/>
          </w:tcPr>
          <w:p w:rsidR="00A556EF" w:rsidRPr="00A556EF" w:rsidRDefault="00A556EF" w:rsidP="002A74AC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Научная значимость выбранной темы ВКР(ДР)</w:t>
            </w:r>
          </w:p>
          <w:p w:rsidR="00A556EF" w:rsidRPr="00172ECD" w:rsidRDefault="00A556EF" w:rsidP="00A556E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№3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4.</w:t>
            </w:r>
          </w:p>
        </w:tc>
        <w:tc>
          <w:tcPr>
            <w:tcW w:w="5525" w:type="dxa"/>
          </w:tcPr>
          <w:p w:rsidR="00A556EF" w:rsidRPr="00172ECD" w:rsidRDefault="00A556EF" w:rsidP="002A74A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Практическая применимость результатов ВКР(ДР)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№4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525" w:type="dxa"/>
          </w:tcPr>
          <w:p w:rsidR="00A556EF" w:rsidRPr="00172ECD" w:rsidRDefault="00A556EF" w:rsidP="002A74A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 xml:space="preserve">Актуальность использованных исходных материалов (статистические данные, российские и зарубежные информационные/аналитические материалы и др.) 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№5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525" w:type="dxa"/>
          </w:tcPr>
          <w:p w:rsidR="00A556EF" w:rsidRPr="00172ECD" w:rsidRDefault="00114F17" w:rsidP="00114F1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Оценка методов и результатов решения задач, поставленных в ВКР(ДР) (методологический, расчетно-теоретический, математический аппараты и др.)</w:t>
            </w:r>
            <w:r w:rsidR="00A556EF"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№6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525" w:type="dxa"/>
          </w:tcPr>
          <w:p w:rsidR="00A556EF" w:rsidRPr="00172ECD" w:rsidRDefault="00114F17" w:rsidP="00114F17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F0A48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Использованные при выполнении ВКР(ДР) программно-информационные средства (программные средства, аналитический инструментарий и др.) и технологии, в том числе разработанные Выпускником для целей подготовки/выполнения ВКР(ДР)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№7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525" w:type="dxa"/>
          </w:tcPr>
          <w:p w:rsidR="00A556EF" w:rsidRPr="00172ECD" w:rsidRDefault="00114F17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556EF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Корректность авторских обобщений, содержательность и обо</w:t>
            </w:r>
            <w:r w:rsidR="00343DE5"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  <w:t>снованность выводов и заключений</w:t>
            </w: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A556EF" w:rsidRPr="00172ECD" w:rsidTr="002A74AC">
        <w:tc>
          <w:tcPr>
            <w:tcW w:w="566" w:type="dxa"/>
          </w:tcPr>
          <w:p w:rsidR="00A556EF" w:rsidRPr="00172ECD" w:rsidRDefault="00A556EF" w:rsidP="00367BBA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  <w:tc>
          <w:tcPr>
            <w:tcW w:w="5525" w:type="dxa"/>
          </w:tcPr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F4BF8"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№8</w:t>
            </w:r>
          </w:p>
          <w:p w:rsidR="00114F17" w:rsidRPr="005F4BF8" w:rsidRDefault="00114F17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Default="00A556EF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367BB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A556EF" w:rsidRPr="00172ECD" w:rsidRDefault="00A556EF" w:rsidP="00367BB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54" w:type="dxa"/>
          </w:tcPr>
          <w:p w:rsidR="00A556EF" w:rsidRPr="00172ECD" w:rsidRDefault="00A556EF" w:rsidP="00367B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114F17" w:rsidRPr="00172ECD" w:rsidTr="002A74AC">
        <w:tc>
          <w:tcPr>
            <w:tcW w:w="566" w:type="dxa"/>
          </w:tcPr>
          <w:p w:rsidR="00114F17" w:rsidRPr="00172ECD" w:rsidRDefault="005D3285" w:rsidP="00114F17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9</w:t>
            </w:r>
            <w:r w:rsidR="00114F17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.</w:t>
            </w:r>
          </w:p>
        </w:tc>
        <w:tc>
          <w:tcPr>
            <w:tcW w:w="5525" w:type="dxa"/>
          </w:tcPr>
          <w:p w:rsidR="00114F17" w:rsidRPr="00E37E00" w:rsidRDefault="00114F17" w:rsidP="00114F1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  <w:r w:rsidRPr="00E37E0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Применимость результатов ВКР(ДР) в подготовке/переподготовке кадров</w:t>
            </w:r>
          </w:p>
        </w:tc>
        <w:tc>
          <w:tcPr>
            <w:tcW w:w="3254" w:type="dxa"/>
          </w:tcPr>
          <w:p w:rsidR="00114F17" w:rsidRPr="00172ECD" w:rsidRDefault="00114F17" w:rsidP="00114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  <w:tr w:rsidR="00114F17" w:rsidRPr="00172ECD" w:rsidTr="002A74AC">
        <w:tc>
          <w:tcPr>
            <w:tcW w:w="566" w:type="dxa"/>
          </w:tcPr>
          <w:p w:rsidR="00114F17" w:rsidRPr="00172ECD" w:rsidRDefault="00114F17" w:rsidP="00114F17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</w:tc>
        <w:tc>
          <w:tcPr>
            <w:tcW w:w="5525" w:type="dxa"/>
          </w:tcPr>
          <w:p w:rsidR="00114F17" w:rsidRDefault="005D3285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Комментарий по критерию №9</w:t>
            </w:r>
          </w:p>
          <w:p w:rsidR="00114F17" w:rsidRPr="005F4BF8" w:rsidRDefault="00114F17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114F17" w:rsidRDefault="00114F17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2A74AC" w:rsidRPr="005F4BF8" w:rsidRDefault="002A74AC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  <w:p w:rsidR="00114F17" w:rsidRPr="005F4BF8" w:rsidRDefault="00114F17" w:rsidP="00114F17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3254" w:type="dxa"/>
          </w:tcPr>
          <w:p w:rsidR="00114F17" w:rsidRPr="00172ECD" w:rsidRDefault="00114F17" w:rsidP="00114F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</w:rPr>
            </w:pPr>
          </w:p>
        </w:tc>
      </w:tr>
    </w:tbl>
    <w:p w:rsidR="00A556EF" w:rsidRPr="00172ECD" w:rsidRDefault="00A556EF" w:rsidP="00A556EF">
      <w:pPr>
        <w:spacing w:before="120"/>
        <w:rPr>
          <w:rFonts w:ascii="Times New Roman" w:eastAsia="Calibri" w:hAnsi="Times New Roman" w:cs="Times New Roman"/>
          <w:i/>
          <w:sz w:val="24"/>
          <w:szCs w:val="32"/>
        </w:rPr>
      </w:pPr>
      <w:r w:rsidRPr="00172ECD">
        <w:rPr>
          <w:rFonts w:ascii="Times New Roman" w:eastAsia="Calibri" w:hAnsi="Times New Roman" w:cs="Times New Roman"/>
          <w:i/>
          <w:sz w:val="24"/>
          <w:szCs w:val="32"/>
        </w:rPr>
        <w:t>Комментарий эксперта относительно всей работы:</w:t>
      </w:r>
    </w:p>
    <w:p w:rsidR="00A556EF" w:rsidRPr="00172ECD" w:rsidRDefault="00A556EF" w:rsidP="00A556EF">
      <w:pPr>
        <w:spacing w:before="120"/>
        <w:rPr>
          <w:rFonts w:ascii="Times New Roman" w:eastAsia="Calibri" w:hAnsi="Times New Roman" w:cs="Times New Roman"/>
          <w:i/>
          <w:sz w:val="24"/>
          <w:szCs w:val="32"/>
        </w:rPr>
      </w:pPr>
      <w:r w:rsidRPr="00172ECD">
        <w:rPr>
          <w:rFonts w:ascii="Times New Roman" w:eastAsia="Calibri" w:hAnsi="Times New Roman" w:cs="Times New Roman"/>
          <w:i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2ECD">
        <w:rPr>
          <w:rFonts w:ascii="Times New Roman" w:eastAsia="Calibri" w:hAnsi="Times New Roman" w:cs="Times New Roman"/>
          <w:i/>
          <w:sz w:val="24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6EF" w:rsidRPr="00172ECD" w:rsidRDefault="00A556EF" w:rsidP="00A556EF">
      <w:pPr>
        <w:spacing w:before="120"/>
        <w:rPr>
          <w:rFonts w:ascii="Times New Roman" w:eastAsia="Calibri" w:hAnsi="Times New Roman" w:cs="Times New Roman"/>
          <w:b/>
          <w:sz w:val="26"/>
          <w:szCs w:val="26"/>
        </w:rPr>
      </w:pPr>
      <w:r w:rsidRPr="00172ECD"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6068"/>
      </w:tblGrid>
      <w:tr w:rsidR="00A556EF" w:rsidRPr="00410F35" w:rsidTr="00367BBA">
        <w:tc>
          <w:tcPr>
            <w:tcW w:w="3369" w:type="dxa"/>
          </w:tcPr>
          <w:p w:rsidR="00A556EF" w:rsidRPr="00410F35" w:rsidRDefault="00A556EF" w:rsidP="00367B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Рассматриваем</w:t>
            </w:r>
            <w:r w:rsidR="00F54412"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3B71" w:rsidRPr="0041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 </w:t>
            </w:r>
          </w:p>
          <w:p w:rsidR="00A556EF" w:rsidRPr="00410F35" w:rsidRDefault="00A556EF" w:rsidP="0036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(выбрать один из вариантов)</w:t>
            </w:r>
          </w:p>
        </w:tc>
        <w:tc>
          <w:tcPr>
            <w:tcW w:w="6202" w:type="dxa"/>
          </w:tcPr>
          <w:p w:rsidR="00A556EF" w:rsidRPr="00410F35" w:rsidRDefault="00A556EF" w:rsidP="00A556E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достойно быть Дипломантом</w:t>
            </w:r>
          </w:p>
          <w:p w:rsidR="00A556EF" w:rsidRPr="00410F35" w:rsidRDefault="00A556EF" w:rsidP="00A556EF">
            <w:pPr>
              <w:numPr>
                <w:ilvl w:val="0"/>
                <w:numId w:val="9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быть Дипломантом ___________________________</w:t>
            </w:r>
          </w:p>
          <w:p w:rsidR="00A556EF" w:rsidRPr="00410F35" w:rsidRDefault="00A556EF" w:rsidP="004C384C">
            <w:pPr>
              <w:ind w:left="459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(наименование </w:t>
            </w:r>
            <w:r w:rsidR="004C384C"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ВКР</w:t>
            </w:r>
            <w:r w:rsidR="00060741"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(ДР)</w:t>
            </w:r>
            <w:r w:rsidRPr="00410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556EF" w:rsidRPr="00410F35" w:rsidRDefault="00A556EF" w:rsidP="00A556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6A" w:rsidRDefault="00A556EF" w:rsidP="00A556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/___________________________/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E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1B2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72E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sectPr w:rsidR="00FB436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A" w:rsidRDefault="005B24BA" w:rsidP="00A556EF">
      <w:pPr>
        <w:spacing w:after="0" w:line="240" w:lineRule="auto"/>
      </w:pPr>
      <w:r>
        <w:separator/>
      </w:r>
    </w:p>
  </w:endnote>
  <w:endnote w:type="continuationSeparator" w:id="0">
    <w:p w:rsidR="005B24BA" w:rsidRDefault="005B24BA" w:rsidP="00A5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820425"/>
      <w:docPartObj>
        <w:docPartGallery w:val="Page Numbers (Bottom of Page)"/>
        <w:docPartUnique/>
      </w:docPartObj>
    </w:sdtPr>
    <w:sdtEndPr/>
    <w:sdtContent>
      <w:p w:rsidR="00D87013" w:rsidRDefault="00D8701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D1">
          <w:rPr>
            <w:noProof/>
          </w:rPr>
          <w:t>13</w:t>
        </w:r>
        <w:r>
          <w:fldChar w:fldCharType="end"/>
        </w:r>
      </w:p>
    </w:sdtContent>
  </w:sdt>
  <w:p w:rsidR="00D87013" w:rsidRDefault="00D870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A" w:rsidRDefault="005B24BA" w:rsidP="00A556EF">
      <w:pPr>
        <w:spacing w:after="0" w:line="240" w:lineRule="auto"/>
      </w:pPr>
      <w:r>
        <w:separator/>
      </w:r>
    </w:p>
  </w:footnote>
  <w:footnote w:type="continuationSeparator" w:id="0">
    <w:p w:rsidR="005B24BA" w:rsidRDefault="005B24BA" w:rsidP="00A556EF">
      <w:pPr>
        <w:spacing w:after="0" w:line="240" w:lineRule="auto"/>
      </w:pPr>
      <w:r>
        <w:continuationSeparator/>
      </w:r>
    </w:p>
  </w:footnote>
  <w:footnote w:id="1">
    <w:p w:rsidR="00A556EF" w:rsidRDefault="00A556EF" w:rsidP="00A556EF">
      <w:pPr>
        <w:pStyle w:val="ac"/>
      </w:pPr>
      <w:r>
        <w:rPr>
          <w:rStyle w:val="ae"/>
        </w:rPr>
        <w:footnoteRef/>
      </w:r>
      <w:r>
        <w:t xml:space="preserve"> Просим Вас прокомментировать решение относительно выставленного балла по каждому из критериев.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54E"/>
    <w:multiLevelType w:val="multilevel"/>
    <w:tmpl w:val="D95C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34DE0"/>
    <w:multiLevelType w:val="hybridMultilevel"/>
    <w:tmpl w:val="7D8E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0A"/>
    <w:multiLevelType w:val="hybridMultilevel"/>
    <w:tmpl w:val="245EA296"/>
    <w:lvl w:ilvl="0" w:tplc="879048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0F2A07"/>
    <w:multiLevelType w:val="hybridMultilevel"/>
    <w:tmpl w:val="157484D0"/>
    <w:lvl w:ilvl="0" w:tplc="44A87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A5615"/>
    <w:multiLevelType w:val="hybridMultilevel"/>
    <w:tmpl w:val="55B2EB58"/>
    <w:lvl w:ilvl="0" w:tplc="F9E0B63A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4B7749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6F600EA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1585"/>
    <w:multiLevelType w:val="hybridMultilevel"/>
    <w:tmpl w:val="19509B9A"/>
    <w:lvl w:ilvl="0" w:tplc="693CAA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E3621"/>
    <w:multiLevelType w:val="hybridMultilevel"/>
    <w:tmpl w:val="AD1E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A2E"/>
    <w:multiLevelType w:val="hybridMultilevel"/>
    <w:tmpl w:val="C0BC8EE0"/>
    <w:lvl w:ilvl="0" w:tplc="7C1E1C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138E"/>
    <w:multiLevelType w:val="hybridMultilevel"/>
    <w:tmpl w:val="BF5CDF4E"/>
    <w:lvl w:ilvl="0" w:tplc="4D0636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B4F6A"/>
    <w:multiLevelType w:val="hybridMultilevel"/>
    <w:tmpl w:val="EEBAD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6B8"/>
    <w:multiLevelType w:val="hybridMultilevel"/>
    <w:tmpl w:val="C4A8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E4392"/>
    <w:multiLevelType w:val="multilevel"/>
    <w:tmpl w:val="E3109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B1"/>
    <w:rsid w:val="0000387A"/>
    <w:rsid w:val="00060708"/>
    <w:rsid w:val="00060741"/>
    <w:rsid w:val="00066EBC"/>
    <w:rsid w:val="00087BC4"/>
    <w:rsid w:val="00097F41"/>
    <w:rsid w:val="000C71D1"/>
    <w:rsid w:val="00103B71"/>
    <w:rsid w:val="00114F17"/>
    <w:rsid w:val="001156E0"/>
    <w:rsid w:val="00116EBB"/>
    <w:rsid w:val="0011703A"/>
    <w:rsid w:val="001952ED"/>
    <w:rsid w:val="001C7625"/>
    <w:rsid w:val="001D2E6C"/>
    <w:rsid w:val="00247573"/>
    <w:rsid w:val="002647D9"/>
    <w:rsid w:val="0028215E"/>
    <w:rsid w:val="00282D8D"/>
    <w:rsid w:val="00296C77"/>
    <w:rsid w:val="002A0314"/>
    <w:rsid w:val="002A74AC"/>
    <w:rsid w:val="002E123E"/>
    <w:rsid w:val="00303A8D"/>
    <w:rsid w:val="003048BE"/>
    <w:rsid w:val="00314431"/>
    <w:rsid w:val="00343DE5"/>
    <w:rsid w:val="003E0158"/>
    <w:rsid w:val="003F3B06"/>
    <w:rsid w:val="00410F35"/>
    <w:rsid w:val="00427D1B"/>
    <w:rsid w:val="004759C9"/>
    <w:rsid w:val="00496906"/>
    <w:rsid w:val="004C384C"/>
    <w:rsid w:val="004F491F"/>
    <w:rsid w:val="00514481"/>
    <w:rsid w:val="00516AE0"/>
    <w:rsid w:val="00536FB1"/>
    <w:rsid w:val="00557516"/>
    <w:rsid w:val="0056680D"/>
    <w:rsid w:val="00583445"/>
    <w:rsid w:val="0059176E"/>
    <w:rsid w:val="005B24BA"/>
    <w:rsid w:val="005C376B"/>
    <w:rsid w:val="005D3285"/>
    <w:rsid w:val="00690AB0"/>
    <w:rsid w:val="006A1B29"/>
    <w:rsid w:val="006A2B36"/>
    <w:rsid w:val="006A6E9F"/>
    <w:rsid w:val="006C2DAB"/>
    <w:rsid w:val="006E3FA6"/>
    <w:rsid w:val="0073310E"/>
    <w:rsid w:val="007350E8"/>
    <w:rsid w:val="00737752"/>
    <w:rsid w:val="00742ACF"/>
    <w:rsid w:val="0075510F"/>
    <w:rsid w:val="007711D7"/>
    <w:rsid w:val="007D1248"/>
    <w:rsid w:val="00824840"/>
    <w:rsid w:val="00827312"/>
    <w:rsid w:val="008343C2"/>
    <w:rsid w:val="00851B58"/>
    <w:rsid w:val="00875610"/>
    <w:rsid w:val="0088633D"/>
    <w:rsid w:val="008B1B6F"/>
    <w:rsid w:val="008D0C03"/>
    <w:rsid w:val="008E4191"/>
    <w:rsid w:val="008F0A48"/>
    <w:rsid w:val="009167B3"/>
    <w:rsid w:val="00930DC2"/>
    <w:rsid w:val="009411E3"/>
    <w:rsid w:val="00945115"/>
    <w:rsid w:val="0096332E"/>
    <w:rsid w:val="00977962"/>
    <w:rsid w:val="00993844"/>
    <w:rsid w:val="009D042C"/>
    <w:rsid w:val="00A3040A"/>
    <w:rsid w:val="00A556EF"/>
    <w:rsid w:val="00A6663B"/>
    <w:rsid w:val="00AD0B2E"/>
    <w:rsid w:val="00B06A7E"/>
    <w:rsid w:val="00B30DD7"/>
    <w:rsid w:val="00B511EF"/>
    <w:rsid w:val="00BB4C74"/>
    <w:rsid w:val="00BC1BEF"/>
    <w:rsid w:val="00BD5110"/>
    <w:rsid w:val="00BF6C7C"/>
    <w:rsid w:val="00C14CDF"/>
    <w:rsid w:val="00C33D70"/>
    <w:rsid w:val="00C44EE6"/>
    <w:rsid w:val="00C457EE"/>
    <w:rsid w:val="00C60490"/>
    <w:rsid w:val="00C63D60"/>
    <w:rsid w:val="00CA5EFC"/>
    <w:rsid w:val="00CB3B0D"/>
    <w:rsid w:val="00CC73BA"/>
    <w:rsid w:val="00D10B9B"/>
    <w:rsid w:val="00D14D30"/>
    <w:rsid w:val="00D418B9"/>
    <w:rsid w:val="00D543FB"/>
    <w:rsid w:val="00D87013"/>
    <w:rsid w:val="00DF2CDE"/>
    <w:rsid w:val="00E00000"/>
    <w:rsid w:val="00E37E00"/>
    <w:rsid w:val="00E51466"/>
    <w:rsid w:val="00E71134"/>
    <w:rsid w:val="00E75D9A"/>
    <w:rsid w:val="00EA031C"/>
    <w:rsid w:val="00EE7B6A"/>
    <w:rsid w:val="00F21740"/>
    <w:rsid w:val="00F219F6"/>
    <w:rsid w:val="00F2286B"/>
    <w:rsid w:val="00F365D4"/>
    <w:rsid w:val="00F54412"/>
    <w:rsid w:val="00F61BB9"/>
    <w:rsid w:val="00F8170A"/>
    <w:rsid w:val="00FB436A"/>
    <w:rsid w:val="00FC439B"/>
    <w:rsid w:val="00FC56BE"/>
    <w:rsid w:val="00FE2D08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97E1-3FF1-40E8-B241-C9613B7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A556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711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11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11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11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1134"/>
    <w:rPr>
      <w:b/>
      <w:bCs/>
      <w:sz w:val="20"/>
      <w:szCs w:val="20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A556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A556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556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556E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8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7013"/>
  </w:style>
  <w:style w:type="paragraph" w:styleId="af1">
    <w:name w:val="footer"/>
    <w:basedOn w:val="a"/>
    <w:link w:val="af2"/>
    <w:uiPriority w:val="99"/>
    <w:unhideWhenUsed/>
    <w:rsid w:val="00D8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chinovaIA@rushydro.ru" TargetMode="External"/><Relationship Id="rId13" Type="http://schemas.openxmlformats.org/officeDocument/2006/relationships/hyperlink" Target="http://www.hydropow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dropower.ru" TargetMode="External"/><Relationship Id="rId12" Type="http://schemas.openxmlformats.org/officeDocument/2006/relationships/hyperlink" Target="http://www.hydropow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lovchinovaIA@rushydr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olovchinovaIA@rushyd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lovchinovaIA@rushydro.ru" TargetMode="External"/><Relationship Id="rId14" Type="http://schemas.openxmlformats.org/officeDocument/2006/relationships/hyperlink" Target="mailto:info@hydropow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Головчинова Ирина Александровна</cp:lastModifiedBy>
  <cp:revision>20</cp:revision>
  <dcterms:created xsi:type="dcterms:W3CDTF">2021-04-26T13:02:00Z</dcterms:created>
  <dcterms:modified xsi:type="dcterms:W3CDTF">2022-04-19T13:44:00Z</dcterms:modified>
</cp:coreProperties>
</file>